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D5B" w:rsidRDefault="00170D5B" w:rsidP="00664560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170D5B" w:rsidRDefault="00170D5B" w:rsidP="00664560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C818F3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C818F3">
        <w:rPr>
          <w:rFonts w:ascii="Bookman Old Style" w:hAnsi="Bookman Old Style" w:cs="Arial"/>
          <w:b/>
          <w:bCs/>
          <w:noProof/>
        </w:rPr>
        <w:t>BUSINESS ADMINISTRATION</w:t>
      </w:r>
    </w:p>
    <w:p w:rsidR="00170D5B" w:rsidRDefault="00170D5B" w:rsidP="00664560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C818F3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C818F3">
        <w:rPr>
          <w:rFonts w:ascii="Bookman Old Style" w:hAnsi="Bookman Old Style" w:cs="Arial"/>
          <w:b/>
          <w:noProof/>
        </w:rPr>
        <w:t>NOVEMBER 2012</w:t>
      </w:r>
    </w:p>
    <w:p w:rsidR="00170D5B" w:rsidRDefault="00170D5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C818F3">
        <w:rPr>
          <w:rFonts w:ascii="Bookman Old Style" w:hAnsi="Bookman Old Style" w:cs="Arial"/>
          <w:noProof/>
        </w:rPr>
        <w:t>BU 3500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C818F3">
        <w:rPr>
          <w:rFonts w:ascii="Bookman Old Style" w:hAnsi="Bookman Old Style" w:cs="Arial"/>
          <w:noProof/>
        </w:rPr>
        <w:t>MERCANTILE LAW</w:t>
      </w:r>
    </w:p>
    <w:p w:rsidR="00170D5B" w:rsidRPr="004B30A8" w:rsidRDefault="00170D5B">
      <w:pPr>
        <w:tabs>
          <w:tab w:val="center" w:pos="4680"/>
        </w:tabs>
        <w:rPr>
          <w:rFonts w:ascii="Bookman Old Style" w:hAnsi="Bookman Old Style"/>
          <w:sz w:val="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170D5B" w:rsidRDefault="00170D5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170D5B" w:rsidRDefault="00170D5B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C818F3">
        <w:rPr>
          <w:rFonts w:ascii="Bookman Old Style" w:hAnsi="Bookman Old Style" w:cs="Arial"/>
          <w:noProof/>
        </w:rPr>
        <w:t>02/11/2012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170D5B" w:rsidRDefault="00170D5B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 w:cs="Arial"/>
          <w:noProof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C818F3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</w:p>
    <w:p w:rsidR="00170D5B" w:rsidRPr="00DE1725" w:rsidRDefault="00170D5B" w:rsidP="00DE1725">
      <w:pPr>
        <w:rPr>
          <w:rFonts w:ascii="Bookman Old Style" w:hAnsi="Bookman Old Style" w:cs="Arial"/>
        </w:rPr>
      </w:pPr>
    </w:p>
    <w:p w:rsidR="00170D5B" w:rsidRPr="00076187" w:rsidRDefault="00170D5B" w:rsidP="00076187">
      <w:pPr>
        <w:spacing w:line="360" w:lineRule="auto"/>
        <w:jc w:val="center"/>
        <w:rPr>
          <w:b/>
          <w:u w:val="single"/>
        </w:rPr>
      </w:pPr>
      <w:r w:rsidRPr="00076187">
        <w:rPr>
          <w:b/>
          <w:u w:val="single"/>
        </w:rPr>
        <w:t xml:space="preserve">PART - A </w:t>
      </w:r>
    </w:p>
    <w:p w:rsidR="00170D5B" w:rsidRPr="00DA6CA9" w:rsidRDefault="00170D5B" w:rsidP="00076187">
      <w:pPr>
        <w:spacing w:line="360" w:lineRule="auto"/>
        <w:rPr>
          <w:b/>
          <w:sz w:val="8"/>
        </w:rPr>
      </w:pPr>
    </w:p>
    <w:p w:rsidR="00170D5B" w:rsidRPr="00F37A39" w:rsidRDefault="00170D5B" w:rsidP="00076187">
      <w:pPr>
        <w:spacing w:line="360" w:lineRule="auto"/>
        <w:rPr>
          <w:b/>
        </w:rPr>
      </w:pPr>
      <w:r w:rsidRPr="00F37A39">
        <w:rPr>
          <w:b/>
        </w:rPr>
        <w:t xml:space="preserve">Answer </w:t>
      </w:r>
      <w:r>
        <w:rPr>
          <w:b/>
        </w:rPr>
        <w:t>ALL</w:t>
      </w:r>
      <w:r w:rsidRPr="00F37A39">
        <w:rPr>
          <w:b/>
        </w:rPr>
        <w:t xml:space="preserve"> the questions</w:t>
      </w:r>
      <w:r>
        <w:rPr>
          <w:b/>
        </w:rPr>
        <w:t xml:space="preserve">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 w:rsidRPr="00F37A39">
        <w:rPr>
          <w:b/>
        </w:rPr>
        <w:t>(10x2=20)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Define ‘contract’?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What is consideration?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What is free consent?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What is meant by contingent contract?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Define insurance.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What is double insurance?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Who is an agent?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Who is an unpaid seller?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Define sales as per CST Act.</w:t>
      </w:r>
    </w:p>
    <w:p w:rsidR="00170D5B" w:rsidRPr="00F37A39" w:rsidRDefault="00170D5B" w:rsidP="00076187">
      <w:pPr>
        <w:pStyle w:val="ListParagraph"/>
        <w:numPr>
          <w:ilvl w:val="0"/>
          <w:numId w:val="7"/>
        </w:num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Give the meaning for ’CAVEAT EMPTOR’.</w:t>
      </w:r>
    </w:p>
    <w:p w:rsidR="00170D5B" w:rsidRPr="00076187" w:rsidRDefault="00170D5B" w:rsidP="00076187">
      <w:pPr>
        <w:pStyle w:val="ListParagraph"/>
        <w:spacing w:after="0" w:line="360" w:lineRule="auto"/>
        <w:ind w:left="0"/>
        <w:jc w:val="center"/>
        <w:rPr>
          <w:rFonts w:ascii="Times New Roman" w:hAnsi="Times New Roman"/>
          <w:b/>
          <w:sz w:val="18"/>
          <w:szCs w:val="24"/>
        </w:rPr>
      </w:pPr>
    </w:p>
    <w:p w:rsidR="00170D5B" w:rsidRPr="00076187" w:rsidRDefault="00170D5B" w:rsidP="00076187">
      <w:pPr>
        <w:pStyle w:val="ListParagraph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76187">
        <w:rPr>
          <w:rFonts w:ascii="Times New Roman" w:hAnsi="Times New Roman"/>
          <w:b/>
          <w:sz w:val="24"/>
          <w:szCs w:val="24"/>
          <w:u w:val="single"/>
        </w:rPr>
        <w:t xml:space="preserve">PART - B    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F37A39">
        <w:rPr>
          <w:rFonts w:ascii="Times New Roman" w:hAnsi="Times New Roman"/>
          <w:b/>
          <w:sz w:val="24"/>
          <w:szCs w:val="24"/>
        </w:rPr>
        <w:t xml:space="preserve">Answer </w:t>
      </w:r>
      <w:r>
        <w:rPr>
          <w:rFonts w:ascii="Times New Roman" w:hAnsi="Times New Roman"/>
          <w:b/>
          <w:sz w:val="24"/>
          <w:szCs w:val="24"/>
        </w:rPr>
        <w:t>FIVE</w:t>
      </w:r>
      <w:r w:rsidRPr="00F37A39">
        <w:rPr>
          <w:rFonts w:ascii="Times New Roman" w:hAnsi="Times New Roman"/>
          <w:b/>
          <w:sz w:val="24"/>
          <w:szCs w:val="24"/>
        </w:rPr>
        <w:t xml:space="preserve"> questions from the following</w:t>
      </w:r>
      <w:r>
        <w:rPr>
          <w:rFonts w:ascii="Times New Roman" w:hAnsi="Times New Roman"/>
          <w:b/>
          <w:sz w:val="24"/>
          <w:szCs w:val="24"/>
        </w:rPr>
        <w:t>:</w:t>
      </w:r>
      <w:r w:rsidRPr="00F37A39">
        <w:rPr>
          <w:rFonts w:ascii="Times New Roman" w:hAnsi="Times New Roman"/>
          <w:b/>
          <w:sz w:val="24"/>
          <w:szCs w:val="24"/>
        </w:rPr>
        <w:t xml:space="preserve">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F37A39">
        <w:rPr>
          <w:rFonts w:ascii="Times New Roman" w:hAnsi="Times New Roman"/>
          <w:b/>
          <w:sz w:val="24"/>
          <w:szCs w:val="24"/>
        </w:rPr>
        <w:t>(5x8=40)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11. Briefly explain the various types of contract.</w:t>
      </w:r>
    </w:p>
    <w:p w:rsidR="00170D5B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 xml:space="preserve">12. What is ‘illegal agreement’? In what circumstances the object of an agreement is said 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F37A39">
        <w:rPr>
          <w:rFonts w:ascii="Times New Roman" w:hAnsi="Times New Roman"/>
          <w:sz w:val="24"/>
          <w:szCs w:val="24"/>
        </w:rPr>
        <w:t>to be unlawful?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13. State the features of common carrier.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14. Distinguish between sale and agreement to sell.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15. State and discuss the circumstances under which contracts need not be performed.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16. Discuss the rights and duties of finder of goods.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17. Distinguish between conditions and warranties.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18. Differentiate life insurance from general insurance.</w:t>
      </w:r>
    </w:p>
    <w:p w:rsidR="00170D5B" w:rsidRPr="00076187" w:rsidRDefault="00170D5B" w:rsidP="00076187">
      <w:pPr>
        <w:pStyle w:val="ListParagraph"/>
        <w:spacing w:after="0" w:line="360" w:lineRule="auto"/>
        <w:ind w:left="3600" w:firstLine="720"/>
        <w:rPr>
          <w:rFonts w:ascii="Times New Roman" w:hAnsi="Times New Roman"/>
          <w:b/>
          <w:sz w:val="24"/>
          <w:szCs w:val="24"/>
          <w:u w:val="single"/>
        </w:rPr>
      </w:pPr>
      <w:r w:rsidRPr="00076187">
        <w:rPr>
          <w:rFonts w:ascii="Times New Roman" w:hAnsi="Times New Roman"/>
          <w:b/>
          <w:sz w:val="24"/>
          <w:szCs w:val="24"/>
          <w:u w:val="single"/>
        </w:rPr>
        <w:t xml:space="preserve">PART - C                </w:t>
      </w:r>
    </w:p>
    <w:p w:rsidR="00170D5B" w:rsidRPr="00DA6CA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b/>
          <w:sz w:val="12"/>
          <w:szCs w:val="24"/>
        </w:rPr>
      </w:pPr>
    </w:p>
    <w:p w:rsidR="00170D5B" w:rsidRPr="00F37A39" w:rsidRDefault="00170D5B" w:rsidP="00DA6CA9">
      <w:pPr>
        <w:pStyle w:val="ListParagraph"/>
        <w:spacing w:after="0"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F37A39">
        <w:rPr>
          <w:rFonts w:ascii="Times New Roman" w:hAnsi="Times New Roman"/>
          <w:b/>
          <w:sz w:val="24"/>
          <w:szCs w:val="24"/>
        </w:rPr>
        <w:t xml:space="preserve">Answer any </w:t>
      </w:r>
      <w:r>
        <w:rPr>
          <w:rFonts w:ascii="Times New Roman" w:hAnsi="Times New Roman"/>
          <w:b/>
          <w:sz w:val="24"/>
          <w:szCs w:val="24"/>
        </w:rPr>
        <w:t>TWO</w:t>
      </w:r>
      <w:r w:rsidRPr="00F37A39">
        <w:rPr>
          <w:rFonts w:ascii="Times New Roman" w:hAnsi="Times New Roman"/>
          <w:b/>
          <w:sz w:val="24"/>
          <w:szCs w:val="24"/>
        </w:rPr>
        <w:t xml:space="preserve"> questions</w:t>
      </w:r>
      <w:r>
        <w:rPr>
          <w:rFonts w:ascii="Times New Roman" w:hAnsi="Times New Roman"/>
          <w:b/>
          <w:sz w:val="24"/>
          <w:szCs w:val="24"/>
        </w:rPr>
        <w:t>:</w:t>
      </w:r>
      <w:r w:rsidRPr="00DA6CA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F37A39">
        <w:rPr>
          <w:rFonts w:ascii="Times New Roman" w:hAnsi="Times New Roman"/>
          <w:b/>
          <w:sz w:val="24"/>
          <w:szCs w:val="24"/>
        </w:rPr>
        <w:t>(2x20=40)</w:t>
      </w:r>
    </w:p>
    <w:p w:rsidR="00170D5B" w:rsidRPr="00DA6CA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4"/>
          <w:szCs w:val="24"/>
        </w:rPr>
      </w:pP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19. Write the essentials of a valid contract.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>20. State briefly the various modes in which a contract may be discharged.</w:t>
      </w:r>
    </w:p>
    <w:p w:rsidR="00170D5B" w:rsidRPr="00F37A39" w:rsidRDefault="00170D5B" w:rsidP="00076187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F37A39">
        <w:rPr>
          <w:rFonts w:ascii="Times New Roman" w:hAnsi="Times New Roman"/>
          <w:sz w:val="24"/>
          <w:szCs w:val="24"/>
        </w:rPr>
        <w:t xml:space="preserve">21. Give an account on the essential features of contract of insurance. </w:t>
      </w:r>
    </w:p>
    <w:p w:rsidR="00170D5B" w:rsidRPr="00DA6CA9" w:rsidRDefault="00170D5B" w:rsidP="00DE1725">
      <w:pPr>
        <w:jc w:val="center"/>
        <w:rPr>
          <w:rFonts w:ascii="Bookman Old Style" w:hAnsi="Bookman Old Style" w:cs="Arial"/>
          <w:b/>
          <w:sz w:val="20"/>
        </w:rPr>
      </w:pPr>
    </w:p>
    <w:p w:rsidR="00170D5B" w:rsidRDefault="00170D5B" w:rsidP="00DE1725">
      <w:pPr>
        <w:jc w:val="center"/>
        <w:rPr>
          <w:rFonts w:ascii="Bookman Old Style" w:hAnsi="Bookman Old Style" w:cs="Arial"/>
          <w:b/>
        </w:rPr>
        <w:sectPr w:rsidR="00170D5B" w:rsidSect="00170D5B">
          <w:pgSz w:w="11907" w:h="16840" w:code="9"/>
          <w:pgMar w:top="540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 w:rsidRPr="00DA6CA9">
        <w:rPr>
          <w:rFonts w:ascii="Bookman Old Style" w:hAnsi="Bookman Old Style" w:cs="Arial"/>
          <w:b/>
        </w:rPr>
        <w:t>$$$$$$$</w:t>
      </w:r>
    </w:p>
    <w:p w:rsidR="00170D5B" w:rsidRPr="00DA6CA9" w:rsidRDefault="00170D5B" w:rsidP="00DE1725">
      <w:pPr>
        <w:jc w:val="center"/>
        <w:rPr>
          <w:rFonts w:ascii="Bookman Old Style" w:hAnsi="Bookman Old Style" w:cs="Arial"/>
          <w:b/>
        </w:rPr>
      </w:pPr>
    </w:p>
    <w:sectPr w:rsidR="00170D5B" w:rsidRPr="00DA6CA9" w:rsidSect="00170D5B">
      <w:type w:val="continuous"/>
      <w:pgSz w:w="11907" w:h="16840" w:code="9"/>
      <w:pgMar w:top="540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D5B" w:rsidRDefault="00170D5B">
      <w:r>
        <w:separator/>
      </w:r>
    </w:p>
  </w:endnote>
  <w:endnote w:type="continuationSeparator" w:id="1">
    <w:p w:rsidR="00170D5B" w:rsidRDefault="00170D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D5B" w:rsidRDefault="00170D5B">
      <w:r>
        <w:separator/>
      </w:r>
    </w:p>
  </w:footnote>
  <w:footnote w:type="continuationSeparator" w:id="1">
    <w:p w:rsidR="00170D5B" w:rsidRDefault="00170D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266A5"/>
    <w:multiLevelType w:val="hybridMultilevel"/>
    <w:tmpl w:val="11289E3C"/>
    <w:lvl w:ilvl="0" w:tplc="BCD48EAC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69E5150"/>
    <w:multiLevelType w:val="hybridMultilevel"/>
    <w:tmpl w:val="C322631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76187"/>
    <w:rsid w:val="00094D0B"/>
    <w:rsid w:val="000B4955"/>
    <w:rsid w:val="00153154"/>
    <w:rsid w:val="00170D5B"/>
    <w:rsid w:val="001C6663"/>
    <w:rsid w:val="001D7180"/>
    <w:rsid w:val="002040C1"/>
    <w:rsid w:val="002A71FC"/>
    <w:rsid w:val="00306EA6"/>
    <w:rsid w:val="00336C3A"/>
    <w:rsid w:val="003C562B"/>
    <w:rsid w:val="00422132"/>
    <w:rsid w:val="004A42F8"/>
    <w:rsid w:val="004B30A8"/>
    <w:rsid w:val="00527379"/>
    <w:rsid w:val="00537A25"/>
    <w:rsid w:val="005B6DB0"/>
    <w:rsid w:val="005F0295"/>
    <w:rsid w:val="006277A9"/>
    <w:rsid w:val="00664560"/>
    <w:rsid w:val="006F33D1"/>
    <w:rsid w:val="00726836"/>
    <w:rsid w:val="007561CA"/>
    <w:rsid w:val="007A501B"/>
    <w:rsid w:val="007B3AB3"/>
    <w:rsid w:val="007E162B"/>
    <w:rsid w:val="007E7D16"/>
    <w:rsid w:val="00822D5B"/>
    <w:rsid w:val="00871F83"/>
    <w:rsid w:val="008821C6"/>
    <w:rsid w:val="008B77E4"/>
    <w:rsid w:val="00906ED2"/>
    <w:rsid w:val="009147E5"/>
    <w:rsid w:val="009833D3"/>
    <w:rsid w:val="00996B80"/>
    <w:rsid w:val="009C61EA"/>
    <w:rsid w:val="00A14E08"/>
    <w:rsid w:val="00A457B9"/>
    <w:rsid w:val="00A970C2"/>
    <w:rsid w:val="00B13379"/>
    <w:rsid w:val="00C25EE0"/>
    <w:rsid w:val="00C47DBA"/>
    <w:rsid w:val="00CF375A"/>
    <w:rsid w:val="00D91A9E"/>
    <w:rsid w:val="00DA6CA9"/>
    <w:rsid w:val="00DE1725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2012-11-10T07:24:00Z</cp:lastPrinted>
  <dcterms:created xsi:type="dcterms:W3CDTF">2012-11-14T09:08:00Z</dcterms:created>
  <dcterms:modified xsi:type="dcterms:W3CDTF">2012-11-14T09:08:00Z</dcterms:modified>
</cp:coreProperties>
</file>